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A2" w:rsidRPr="009475A2" w:rsidRDefault="009475A2" w:rsidP="009475A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475A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План работы</w:t>
      </w:r>
    </w:p>
    <w:p w:rsidR="009475A2" w:rsidRDefault="009475A2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методического объединения </w:t>
      </w:r>
    </w:p>
    <w:p w:rsidR="009475A2" w:rsidRDefault="007C161C" w:rsidP="009475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учителей русского языка и литературы</w:t>
      </w:r>
    </w:p>
    <w:p w:rsidR="009475A2" w:rsidRDefault="009475A2" w:rsidP="009475A2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2022-2023 учебный год</w:t>
      </w:r>
    </w:p>
    <w:p w:rsidR="009475A2" w:rsidRDefault="009475A2" w:rsidP="00947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5A2" w:rsidRDefault="009475A2" w:rsidP="009475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5A2" w:rsidRPr="009475A2" w:rsidRDefault="009475A2" w:rsidP="00947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475A2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формирования и оценки функциональной грамотности обучающихся</w:t>
      </w:r>
    </w:p>
    <w:p w:rsidR="009475A2" w:rsidRPr="001179ED" w:rsidRDefault="009475A2" w:rsidP="009475A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179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C924CB" w:rsidRPr="001179ED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9ED">
        <w:rPr>
          <w:rFonts w:ascii="Times New Roman" w:hAnsi="Times New Roman" w:cs="Times New Roman"/>
          <w:color w:val="000000" w:themeColor="text1"/>
          <w:sz w:val="28"/>
          <w:szCs w:val="28"/>
        </w:rPr>
        <w:t>Изучить подходы к формированию функциональной грам</w:t>
      </w:r>
      <w:r w:rsidR="007C161C" w:rsidRPr="001179ED">
        <w:rPr>
          <w:rFonts w:ascii="Times New Roman" w:hAnsi="Times New Roman" w:cs="Times New Roman"/>
          <w:color w:val="000000" w:themeColor="text1"/>
          <w:sz w:val="28"/>
          <w:szCs w:val="28"/>
        </w:rPr>
        <w:t>отности средствами предметов «Русский язык» и «Литература»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9ED">
        <w:rPr>
          <w:rFonts w:ascii="Times New Roman" w:hAnsi="Times New Roman" w:cs="Times New Roman"/>
          <w:color w:val="000000" w:themeColor="text1"/>
          <w:sz w:val="28"/>
          <w:szCs w:val="28"/>
        </w:rPr>
        <w:t>Освоить способы, средства, инструменты форм</w:t>
      </w:r>
      <w:r w:rsidR="007C161C" w:rsidRPr="00117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ирования и оценки </w:t>
      </w:r>
      <w:r w:rsidR="007C161C">
        <w:rPr>
          <w:rFonts w:ascii="Times New Roman" w:hAnsi="Times New Roman" w:cs="Times New Roman"/>
          <w:sz w:val="28"/>
          <w:szCs w:val="28"/>
        </w:rPr>
        <w:t>читательской</w:t>
      </w:r>
      <w:r w:rsidRPr="009475A2">
        <w:rPr>
          <w:rFonts w:ascii="Times New Roman" w:hAnsi="Times New Roman" w:cs="Times New Roman"/>
          <w:sz w:val="28"/>
          <w:szCs w:val="28"/>
        </w:rPr>
        <w:t xml:space="preserve"> грамотности </w:t>
      </w:r>
      <w:r w:rsidR="007C161C">
        <w:rPr>
          <w:rFonts w:ascii="Times New Roman" w:hAnsi="Times New Roman" w:cs="Times New Roman"/>
          <w:sz w:val="28"/>
          <w:szCs w:val="28"/>
        </w:rPr>
        <w:t>и креативного мышления</w:t>
      </w:r>
      <w:r w:rsidRPr="009475A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204667">
        <w:rPr>
          <w:rFonts w:ascii="Times New Roman" w:hAnsi="Times New Roman" w:cs="Times New Roman"/>
          <w:sz w:val="28"/>
          <w:szCs w:val="28"/>
        </w:rPr>
        <w:t>обучающихся на уроках</w:t>
      </w:r>
      <w:r w:rsidRPr="009475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161C">
        <w:rPr>
          <w:rFonts w:ascii="Times New Roman" w:hAnsi="Times New Roman" w:cs="Times New Roman"/>
          <w:iCs/>
          <w:sz w:val="28"/>
          <w:szCs w:val="28"/>
        </w:rPr>
        <w:t>русского языка и литературы</w:t>
      </w:r>
    </w:p>
    <w:p w:rsidR="00C924CB" w:rsidRPr="009475A2" w:rsidRDefault="0032346E" w:rsidP="009475A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75A2">
        <w:rPr>
          <w:rFonts w:ascii="Times New Roman" w:hAnsi="Times New Roman" w:cs="Times New Roman"/>
          <w:sz w:val="28"/>
          <w:szCs w:val="28"/>
        </w:rPr>
        <w:t>Обобщить опыт участников ММО</w:t>
      </w:r>
      <w:r w:rsidR="00204667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7C161C">
        <w:rPr>
          <w:rFonts w:ascii="Times New Roman" w:hAnsi="Times New Roman" w:cs="Times New Roman"/>
          <w:sz w:val="28"/>
          <w:szCs w:val="28"/>
        </w:rPr>
        <w:t xml:space="preserve">русского языка и </w:t>
      </w:r>
      <w:proofErr w:type="gramStart"/>
      <w:r w:rsidR="007C161C">
        <w:rPr>
          <w:rFonts w:ascii="Times New Roman" w:hAnsi="Times New Roman" w:cs="Times New Roman"/>
          <w:sz w:val="28"/>
          <w:szCs w:val="28"/>
        </w:rPr>
        <w:t>литературы</w:t>
      </w:r>
      <w:r w:rsidR="002046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475A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9475A2">
        <w:rPr>
          <w:rFonts w:ascii="Times New Roman" w:hAnsi="Times New Roman" w:cs="Times New Roman"/>
          <w:sz w:val="28"/>
          <w:szCs w:val="28"/>
        </w:rPr>
        <w:t xml:space="preserve"> вопросам формирования функциональной грамотности обучающихся</w:t>
      </w:r>
    </w:p>
    <w:p w:rsidR="009475A2" w:rsidRDefault="009475A2" w:rsidP="009475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A95125" w:rsidRDefault="00A95125" w:rsidP="00A95125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</w:t>
      </w:r>
      <w:r w:rsidRPr="006716ED">
        <w:rPr>
          <w:rFonts w:ascii="Times New Roman" w:hAnsi="Times New Roman" w:cs="Times New Roman"/>
          <w:bCs/>
          <w:sz w:val="28"/>
          <w:szCs w:val="28"/>
        </w:rPr>
        <w:t>знают подходы к формированию функциональной грамотности средствами учебных предметов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161C">
        <w:rPr>
          <w:rFonts w:ascii="Times New Roman" w:hAnsi="Times New Roman" w:cs="Times New Roman"/>
          <w:bCs/>
          <w:sz w:val="28"/>
          <w:szCs w:val="28"/>
        </w:rPr>
        <w:t>«Русский язык» и «Литература»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95125" w:rsidRPr="001179ED" w:rsidRDefault="00A95125" w:rsidP="00A95125">
      <w:pPr>
        <w:pStyle w:val="a3"/>
        <w:numPr>
          <w:ilvl w:val="0"/>
          <w:numId w:val="5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педагоги понимают взаимосвязь планируемых результатов изучения </w:t>
      </w:r>
      <w:r w:rsidR="007C161C">
        <w:rPr>
          <w:rFonts w:ascii="Times New Roman" w:hAnsi="Times New Roman" w:cs="Times New Roman"/>
          <w:bCs/>
          <w:sz w:val="28"/>
          <w:szCs w:val="28"/>
        </w:rPr>
        <w:t>русского языка и литературы</w:t>
      </w:r>
      <w:r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умениями, составляющими </w:t>
      </w:r>
      <w:r w:rsidR="007C161C" w:rsidRPr="001179ED">
        <w:rPr>
          <w:rFonts w:ascii="Times New Roman" w:hAnsi="Times New Roman" w:cs="Times New Roman"/>
          <w:bCs/>
          <w:sz w:val="28"/>
          <w:szCs w:val="28"/>
        </w:rPr>
        <w:t>читательскую грамотность и креативное мышление.</w:t>
      </w:r>
    </w:p>
    <w:p w:rsidR="00A95125" w:rsidRPr="001179ED" w:rsidRDefault="00A95125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9ED">
        <w:rPr>
          <w:rFonts w:ascii="Times New Roman" w:hAnsi="Times New Roman" w:cs="Times New Roman"/>
          <w:bCs/>
          <w:sz w:val="28"/>
          <w:szCs w:val="28"/>
        </w:rPr>
        <w:t>участники ММО освоили и применяют способы, средства, инструменты формирования и оценки функциональной грамотности обучающихся на уроках и во внеурочной деятельности;</w:t>
      </w:r>
    </w:p>
    <w:p w:rsidR="00A95125" w:rsidRPr="00204667" w:rsidRDefault="00204667" w:rsidP="00A951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9ED">
        <w:rPr>
          <w:rFonts w:ascii="Times New Roman" w:hAnsi="Times New Roman"/>
          <w:sz w:val="28"/>
          <w:szCs w:val="28"/>
        </w:rPr>
        <w:t>п</w:t>
      </w:r>
      <w:r w:rsidR="00A95125" w:rsidRPr="001179ED">
        <w:rPr>
          <w:rFonts w:ascii="Times New Roman" w:hAnsi="Times New Roman"/>
          <w:sz w:val="28"/>
          <w:szCs w:val="28"/>
        </w:rPr>
        <w:t>едагогами представлен свой опыт и изучен опыт коллег</w:t>
      </w:r>
      <w:r w:rsidRPr="001179ED">
        <w:rPr>
          <w:rFonts w:ascii="Times New Roman" w:hAnsi="Times New Roman"/>
          <w:sz w:val="28"/>
          <w:szCs w:val="28"/>
        </w:rPr>
        <w:t xml:space="preserve"> по формированию </w:t>
      </w:r>
      <w:r w:rsidR="007C161C" w:rsidRPr="001179ED">
        <w:rPr>
          <w:rFonts w:ascii="Times New Roman" w:hAnsi="Times New Roman"/>
          <w:sz w:val="28"/>
          <w:szCs w:val="28"/>
        </w:rPr>
        <w:t>читательской грамотности и креативного мышления</w:t>
      </w:r>
      <w:r w:rsidR="007C161C">
        <w:rPr>
          <w:rFonts w:ascii="Times New Roman" w:hAnsi="Times New Roman"/>
          <w:sz w:val="28"/>
          <w:szCs w:val="28"/>
        </w:rPr>
        <w:t xml:space="preserve"> обучающихся.</w:t>
      </w: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3623"/>
        <w:gridCol w:w="1267"/>
        <w:gridCol w:w="1938"/>
        <w:gridCol w:w="2665"/>
      </w:tblGrid>
      <w:tr w:rsidR="009475A2" w:rsidTr="00AC6CEB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</w:t>
            </w:r>
          </w:p>
          <w:p w:rsidR="009475A2" w:rsidRDefault="00947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475A2" w:rsidTr="00AC6CEB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9475A2" w:rsidP="001179ED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РМО</w:t>
            </w:r>
          </w:p>
          <w:p w:rsidR="00F15B3B" w:rsidRDefault="00F15B3B" w:rsidP="00117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117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117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Default="00F15B3B" w:rsidP="00117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B3B" w:rsidRPr="00F15B3B" w:rsidRDefault="00F15B3B" w:rsidP="001179ED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B3B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как приоритет образования.</w:t>
            </w:r>
          </w:p>
          <w:p w:rsidR="00F15B3B" w:rsidRPr="00F15B3B" w:rsidRDefault="00F15B3B" w:rsidP="00117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F15B3B" w:rsidRDefault="009475A2" w:rsidP="00117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pStyle w:val="a3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496E07" w:rsidRDefault="00496E07" w:rsidP="001179ED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Умения, составляющие </w:t>
            </w:r>
            <w:r w:rsidR="007C161C"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 и креативное мышление</w:t>
            </w:r>
          </w:p>
          <w:p w:rsidR="009475A2" w:rsidRDefault="009475A2" w:rsidP="001179ED">
            <w:pPr>
              <w:pStyle w:val="a3"/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BB6229" w:rsidRDefault="009475A2" w:rsidP="001179ED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9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BB622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рабочих программ по выявлению их направленности на формирование </w:t>
            </w:r>
            <w:r w:rsidR="007C161C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и креативного мышления</w:t>
            </w:r>
            <w:r w:rsidR="009A2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75A2" w:rsidRDefault="009475A2" w:rsidP="00117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775" w:rsidRDefault="009A2775" w:rsidP="00117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Pr="00AC6CEB" w:rsidRDefault="009A2775" w:rsidP="00346AEE">
            <w:pPr>
              <w:pStyle w:val="a3"/>
              <w:numPr>
                <w:ilvl w:val="0"/>
                <w:numId w:val="3"/>
              </w:numPr>
              <w:spacing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EB">
              <w:rPr>
                <w:rFonts w:ascii="Times New Roman" w:hAnsi="Times New Roman" w:cs="Times New Roman"/>
                <w:sz w:val="24"/>
                <w:szCs w:val="24"/>
              </w:rPr>
              <w:t>Практикум «</w:t>
            </w:r>
            <w:r w:rsidR="007C161C" w:rsidRPr="00AC6CEB">
              <w:rPr>
                <w:rFonts w:ascii="Times New Roman" w:hAnsi="Times New Roman" w:cs="Times New Roman"/>
                <w:sz w:val="24"/>
                <w:szCs w:val="24"/>
              </w:rPr>
              <w:t>Потенциал учебников русского языка и литературы</w:t>
            </w:r>
            <w:r w:rsidR="00796933" w:rsidRPr="00AC6CE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96933" w:rsidRPr="00AC6CEB">
              <w:rPr>
                <w:rFonts w:ascii="Times New Roman" w:hAnsi="Times New Roman" w:cs="Times New Roman"/>
                <w:iCs/>
                <w:sz w:val="24"/>
                <w:szCs w:val="24"/>
              </w:rPr>
              <w:t>в формировании умений</w:t>
            </w:r>
            <w:r w:rsidR="00796933" w:rsidRPr="00AC6CE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7C161C" w:rsidRPr="00AC6C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читательской </w:t>
            </w:r>
            <w:proofErr w:type="spellStart"/>
            <w:r w:rsidR="007C161C" w:rsidRPr="00AC6CEB">
              <w:rPr>
                <w:rFonts w:ascii="Times New Roman" w:hAnsi="Times New Roman" w:cs="Times New Roman"/>
                <w:iCs/>
                <w:sz w:val="24"/>
                <w:szCs w:val="24"/>
              </w:rPr>
              <w:t>гра</w:t>
            </w:r>
            <w:proofErr w:type="spellEnd"/>
            <w:r w:rsidR="007C161C" w:rsidRPr="00AC6C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7C161C" w:rsidRPr="00AC6CEB">
              <w:rPr>
                <w:rFonts w:ascii="Times New Roman" w:hAnsi="Times New Roman" w:cs="Times New Roman"/>
                <w:iCs/>
                <w:sz w:val="24"/>
                <w:szCs w:val="24"/>
              </w:rPr>
              <w:t>мотности</w:t>
            </w:r>
            <w:proofErr w:type="spellEnd"/>
            <w:r w:rsidR="007C161C" w:rsidRPr="00AC6C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креативного мышления</w:t>
            </w:r>
            <w:r w:rsidR="00796933" w:rsidRPr="00AC6CEB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AC6CEB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  <w:p w:rsidR="009475A2" w:rsidRDefault="009475A2" w:rsidP="00117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5A2" w:rsidRDefault="00F15B3B" w:rsidP="00117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</w:t>
            </w:r>
            <w:r w:rsidR="009475A2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A2" w:rsidRDefault="007C161C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9475A2" w:rsidRDefault="009475A2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A2" w:rsidRDefault="009475A2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452D0A" w:rsidRDefault="00452D0A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ED" w:rsidRDefault="009475A2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знают содержание деятельности РМО и мотивированы к уч</w:t>
            </w:r>
            <w:r w:rsidR="001179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стию в его работе.</w:t>
            </w:r>
          </w:p>
          <w:p w:rsidR="009475A2" w:rsidRPr="007C161C" w:rsidRDefault="00496E07" w:rsidP="001179ED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понимают термин «функциональная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грамотность», знают виды ФГ, определили приоритетные виды ФГ, форми</w:t>
            </w:r>
            <w:r w:rsidR="007C161C">
              <w:rPr>
                <w:rFonts w:ascii="Times New Roman" w:hAnsi="Times New Roman" w:cs="Times New Roman"/>
                <w:sz w:val="24"/>
                <w:szCs w:val="24"/>
              </w:rPr>
              <w:t>руемыми средствами предметов «Русский язык» и «Литература»</w:t>
            </w:r>
          </w:p>
          <w:p w:rsidR="009475A2" w:rsidRPr="007C161C" w:rsidRDefault="00BB6229" w:rsidP="0011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взаимосвязь планируемых результатов изучения </w:t>
            </w:r>
            <w:r w:rsidR="007C161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умениями, составляющими </w:t>
            </w:r>
            <w:r w:rsidR="007C161C">
              <w:rPr>
                <w:rFonts w:ascii="Times New Roman" w:hAnsi="Times New Roman" w:cs="Times New Roman"/>
                <w:sz w:val="24"/>
                <w:szCs w:val="24"/>
              </w:rPr>
              <w:t>читательскую грамотность и креативное мышление</w:t>
            </w:r>
          </w:p>
          <w:p w:rsidR="009A2775" w:rsidRPr="009A2775" w:rsidRDefault="009A2775" w:rsidP="00AC6CE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действующих учебниках выявлены задания, направленные</w:t>
            </w:r>
            <w:r w:rsidRPr="009A2775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умений, составляющих </w:t>
            </w:r>
            <w:r w:rsidR="00452D0A">
              <w:rPr>
                <w:rFonts w:ascii="Times New Roman" w:hAnsi="Times New Roman" w:cs="Times New Roman"/>
                <w:iCs/>
                <w:sz w:val="24"/>
                <w:szCs w:val="24"/>
              </w:rPr>
              <w:t>читательскую грамотность и креативное мышление</w:t>
            </w:r>
          </w:p>
        </w:tc>
      </w:tr>
      <w:tr w:rsidR="00796933" w:rsidTr="00AC6CEB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Pr="00AC6CEB" w:rsidRDefault="0040115D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формирования</w:t>
            </w:r>
            <w:r w:rsidR="00452D0A" w:rsidRPr="00AC6CEB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и креативного мышления</w:t>
            </w:r>
            <w:r w:rsidR="00796933" w:rsidRPr="00AC6CEB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</w:t>
            </w:r>
            <w:r w:rsidR="00452D0A" w:rsidRPr="00AC6CEB">
              <w:rPr>
                <w:rFonts w:ascii="Times New Roman" w:hAnsi="Times New Roman" w:cs="Times New Roman"/>
                <w:iCs/>
                <w:sz w:val="24"/>
                <w:szCs w:val="24"/>
              </w:rPr>
              <w:t>русского языка и литературы</w:t>
            </w:r>
          </w:p>
          <w:p w:rsidR="00A369EF" w:rsidRPr="00AC6CEB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E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педагогов по итогам анализа учебников на наличие заданий, направленных на </w:t>
            </w:r>
            <w:r w:rsidR="00452D0A" w:rsidRPr="00AC6CEB">
              <w:rPr>
                <w:rFonts w:ascii="Times New Roman" w:hAnsi="Times New Roman" w:cs="Times New Roman"/>
                <w:sz w:val="24"/>
                <w:szCs w:val="24"/>
              </w:rPr>
              <w:t>развитие умений, составляющих читательскую грамотность, креативное мышление.</w:t>
            </w:r>
          </w:p>
          <w:p w:rsidR="00A369EF" w:rsidRPr="00AC6CEB" w:rsidRDefault="00AC745F" w:rsidP="00796933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EB">
              <w:rPr>
                <w:rFonts w:ascii="Times New Roman" w:hAnsi="Times New Roman" w:cs="Times New Roman"/>
                <w:sz w:val="24"/>
                <w:szCs w:val="24"/>
              </w:rPr>
              <w:t>Обзор учебных пособий, банков заданий, инструментов, средств формирования функциональной грамотности.</w:t>
            </w:r>
          </w:p>
          <w:p w:rsidR="00796933" w:rsidRPr="00AC6CEB" w:rsidRDefault="00AC745F" w:rsidP="00AC6CEB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CEB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«Подбор заданий, направленных на формирование умений, составляющих </w:t>
            </w:r>
            <w:r w:rsidR="00452D0A" w:rsidRPr="00AC6C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читательскую </w:t>
            </w:r>
            <w:r w:rsidR="00452D0A" w:rsidRPr="00AC6CE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грамотность и креативное мышление»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D0A" w:rsidRDefault="004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0A" w:rsidRDefault="00452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33" w:rsidRDefault="00796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CEB" w:rsidRDefault="00AC6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94B" w:rsidRPr="00452D0A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ММО знают потенциал учебников </w:t>
            </w:r>
            <w:r w:rsidR="00452D0A" w:rsidRPr="00452D0A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Pr="00452D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</w:t>
            </w:r>
            <w:r w:rsidR="00452D0A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 и креативного мышления</w:t>
            </w: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9494B" w:rsidRDefault="00C9494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C9494B" w:rsidRPr="00C9494B" w:rsidRDefault="00C9494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ММО знают верифицированные источники информации по ФГ </w:t>
            </w: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 xml:space="preserve">(РЭШ, ФИПИ, ФИОКО, издательство «Просвещение», 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развития образования), используют 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деятельности</w:t>
            </w:r>
          </w:p>
        </w:tc>
      </w:tr>
      <w:tr w:rsidR="00C9494B" w:rsidTr="00AC6CEB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учебных пособий, банков заданий, инструментов, средств формирования функциональной грамотности в работе учителя</w:t>
            </w:r>
          </w:p>
          <w:p w:rsidR="00A369EF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теме заседания.</w:t>
            </w: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Pr="00C9494B" w:rsidRDefault="005E698B" w:rsidP="00535B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9EF" w:rsidRPr="00C9494B" w:rsidRDefault="00AC745F" w:rsidP="00C9494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</w:t>
            </w:r>
          </w:p>
          <w:p w:rsidR="00C9494B" w:rsidRPr="00796933" w:rsidRDefault="00C9494B" w:rsidP="007969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8B" w:rsidRDefault="005E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B38" w:rsidRDefault="0053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383D2A" w:rsidRDefault="00383D2A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E698B" w:rsidRDefault="005E698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E698B" w:rsidRDefault="005E698B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535B38" w:rsidRPr="00535B38" w:rsidRDefault="005E69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  <w:r w:rsidR="00535B3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7A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 св</w:t>
            </w:r>
            <w:r w:rsidR="005E698B">
              <w:rPr>
                <w:rFonts w:ascii="Times New Roman" w:hAnsi="Times New Roman" w:cs="Times New Roman"/>
                <w:sz w:val="24"/>
                <w:szCs w:val="24"/>
              </w:rPr>
              <w:t>одные карты формирования умений читательской грамотности и креативного мышления</w:t>
            </w:r>
            <w:r w:rsidR="00AC745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r w:rsidR="005E698B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 </w:t>
            </w:r>
            <w:r w:rsidR="00AC745F">
              <w:rPr>
                <w:rFonts w:ascii="Times New Roman" w:hAnsi="Times New Roman" w:cs="Times New Roman"/>
                <w:sz w:val="24"/>
                <w:szCs w:val="24"/>
              </w:rPr>
              <w:t>по годам обучения с указанием используемых средств</w:t>
            </w:r>
            <w:r w:rsidR="00383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87A" w:rsidRPr="00AC745F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функциональной грамотности обучающихся на уроках.</w:t>
            </w:r>
          </w:p>
        </w:tc>
      </w:tr>
      <w:tr w:rsidR="00C9494B" w:rsidTr="00AC6CEB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обучающихся в практической деятельности учителя.</w:t>
            </w: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Обзор рабочих программ учебных курсов внеурочной деятельности, разработанных на федеральном уровне.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Pr="0006787A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открытых уроков, занятий внеурочной деятел</w:t>
            </w:r>
            <w:r w:rsidR="00535B38">
              <w:rPr>
                <w:rFonts w:ascii="Times New Roman" w:hAnsi="Times New Roman" w:cs="Times New Roman"/>
                <w:sz w:val="24"/>
                <w:szCs w:val="24"/>
              </w:rPr>
              <w:t xml:space="preserve">ьности, образовательных событий </w:t>
            </w: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6787A" w:rsidRDefault="0006787A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8B" w:rsidRPr="00C9494B" w:rsidRDefault="005E698B" w:rsidP="000678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EF" w:rsidRDefault="00AC745F" w:rsidP="00C9494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94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ММО.</w:t>
            </w:r>
          </w:p>
          <w:p w:rsidR="006E0019" w:rsidRPr="00C9494B" w:rsidRDefault="006E0019" w:rsidP="006E0019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</w:t>
            </w:r>
          </w:p>
          <w:p w:rsidR="00C9494B" w:rsidRPr="00C9494B" w:rsidRDefault="00C9494B" w:rsidP="00C949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4B" w:rsidRDefault="00C9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5E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Pr="005E698B" w:rsidRDefault="005E6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ММО</w:t>
            </w: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93EAE" w:rsidRDefault="00B93EA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87A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AE" w:rsidRPr="00B93EAE" w:rsidRDefault="00B93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знают перечень программ учебных курсов внеурочной деятельности, направленных на формирование функциональной грамотности обучающихся.</w:t>
            </w:r>
          </w:p>
          <w:p w:rsidR="006E0019" w:rsidRDefault="00067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опыт коллег по формированию у обучающихся функциональной грамотности в практической деятельности</w:t>
            </w:r>
          </w:p>
          <w:p w:rsidR="006E0019" w:rsidRDefault="006E0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Выявлена степень удовлетворенности педагогов деятельностью ММО. Сделаны выводы о результативности работы.</w:t>
            </w:r>
          </w:p>
        </w:tc>
      </w:tr>
    </w:tbl>
    <w:p w:rsidR="002A34D1" w:rsidRDefault="00AC6CEB"/>
    <w:sectPr w:rsidR="002A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07F"/>
    <w:multiLevelType w:val="hybridMultilevel"/>
    <w:tmpl w:val="D7F69DE6"/>
    <w:lvl w:ilvl="0" w:tplc="0012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4B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F0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BA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8C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02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0C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6F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17C36"/>
    <w:multiLevelType w:val="hybridMultilevel"/>
    <w:tmpl w:val="D0C0E68A"/>
    <w:lvl w:ilvl="0" w:tplc="DB68D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E4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B67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260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8F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41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4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84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A3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03EED"/>
    <w:multiLevelType w:val="hybridMultilevel"/>
    <w:tmpl w:val="9300EEC4"/>
    <w:lvl w:ilvl="0" w:tplc="5AF6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305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43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3AF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D20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26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C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47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8C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37D73"/>
    <w:multiLevelType w:val="hybridMultilevel"/>
    <w:tmpl w:val="F8BAA962"/>
    <w:lvl w:ilvl="0" w:tplc="8A6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6E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C8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4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4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84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62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A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6A7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22450C"/>
    <w:multiLevelType w:val="hybridMultilevel"/>
    <w:tmpl w:val="9872B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309E8"/>
    <w:multiLevelType w:val="hybridMultilevel"/>
    <w:tmpl w:val="EF82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A2"/>
    <w:rsid w:val="0006787A"/>
    <w:rsid w:val="001179ED"/>
    <w:rsid w:val="001D50A9"/>
    <w:rsid w:val="00204667"/>
    <w:rsid w:val="0032346E"/>
    <w:rsid w:val="00383D2A"/>
    <w:rsid w:val="0040115D"/>
    <w:rsid w:val="00452D0A"/>
    <w:rsid w:val="00496E07"/>
    <w:rsid w:val="00535B38"/>
    <w:rsid w:val="0058496D"/>
    <w:rsid w:val="005E698B"/>
    <w:rsid w:val="006E0019"/>
    <w:rsid w:val="00796933"/>
    <w:rsid w:val="007C161C"/>
    <w:rsid w:val="009475A2"/>
    <w:rsid w:val="009A2775"/>
    <w:rsid w:val="00A369EF"/>
    <w:rsid w:val="00A95125"/>
    <w:rsid w:val="00AC6CEB"/>
    <w:rsid w:val="00AC745F"/>
    <w:rsid w:val="00B93EAE"/>
    <w:rsid w:val="00BB6229"/>
    <w:rsid w:val="00C924CB"/>
    <w:rsid w:val="00C9494B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A8AB"/>
  <w15:chartTrackingRefBased/>
  <w15:docId w15:val="{C095CE07-AA65-4D69-BF48-510792F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A2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A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75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75A2"/>
    <w:pPr>
      <w:ind w:left="720"/>
      <w:contextualSpacing/>
    </w:pPr>
  </w:style>
  <w:style w:type="table" w:styleId="a4">
    <w:name w:val="Table Grid"/>
    <w:basedOn w:val="a1"/>
    <w:uiPriority w:val="39"/>
    <w:rsid w:val="00947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6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26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9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5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47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55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49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7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70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86B1-2E51-4421-A9F3-41C0435D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Жуйкова</cp:lastModifiedBy>
  <cp:revision>13</cp:revision>
  <cp:lastPrinted>2022-10-26T06:15:00Z</cp:lastPrinted>
  <dcterms:created xsi:type="dcterms:W3CDTF">2022-09-26T04:07:00Z</dcterms:created>
  <dcterms:modified xsi:type="dcterms:W3CDTF">2022-10-27T05:55:00Z</dcterms:modified>
</cp:coreProperties>
</file>